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61.95.011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74 ОП РЗ 74Р-003 Великая Лепетиха -  Ивановка –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